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9.999999999998" w:type="dxa"/>
        <w:jc w:val="left"/>
        <w:tblInd w:w="0.0" w:type="pct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ffffff" w:space="0" w:sz="4" w:val="single"/>
        </w:tblBorders>
        <w:tblLayout w:type="fixed"/>
        <w:tblLook w:val="06A0"/>
      </w:tblPr>
      <w:tblGrid>
        <w:gridCol w:w="3149"/>
        <w:gridCol w:w="8462"/>
        <w:gridCol w:w="801"/>
        <w:gridCol w:w="1998"/>
        <w:tblGridChange w:id="0">
          <w:tblGrid>
            <w:gridCol w:w="3149"/>
            <w:gridCol w:w="8462"/>
            <w:gridCol w:w="801"/>
            <w:gridCol w:w="1998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pStyle w:val="Heading1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Bouquets</w:t>
            </w:r>
          </w:p>
        </w:tc>
        <w:tc>
          <w:tcPr/>
          <w:p w:rsidR="00000000" w:rsidDel="00000000" w:rsidP="00000000" w:rsidRDefault="00000000" w:rsidRPr="00000000" w14:paraId="00000002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Flower and Design Ideas</w:t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Qty.</w:t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Estimated Cost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Bride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Maid/Matron of Honor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Bridesmaids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Flower Girls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Bride’s Toss Bouquet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" w:right="72" w:hanging="72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9.999999999998" w:type="dxa"/>
        <w:jc w:val="left"/>
        <w:tblInd w:w="0.0" w:type="pct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ffffff" w:space="0" w:sz="4" w:val="single"/>
        </w:tblBorders>
        <w:tblLayout w:type="fixed"/>
        <w:tblLook w:val="06A0"/>
      </w:tblPr>
      <w:tblGrid>
        <w:gridCol w:w="3149"/>
        <w:gridCol w:w="8462"/>
        <w:gridCol w:w="801"/>
        <w:gridCol w:w="1998"/>
        <w:tblGridChange w:id="0">
          <w:tblGrid>
            <w:gridCol w:w="3149"/>
            <w:gridCol w:w="8462"/>
            <w:gridCol w:w="801"/>
            <w:gridCol w:w="1998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Corsages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Flower and Design Ideas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Qty.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Estimated Cost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Mother of Bride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Mother of Groom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Grandmothers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Female Readers/Speakers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" w:right="72" w:hanging="72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10.0" w:type="dxa"/>
        <w:jc w:val="left"/>
        <w:tblInd w:w="0.0" w:type="pct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ffffff" w:space="0" w:sz="4" w:val="single"/>
        </w:tblBorders>
        <w:tblLayout w:type="fixed"/>
        <w:tblLook w:val="06A0"/>
      </w:tblPr>
      <w:tblGrid>
        <w:gridCol w:w="3149"/>
        <w:gridCol w:w="8441"/>
        <w:gridCol w:w="807"/>
        <w:gridCol w:w="2013"/>
        <w:tblGridChange w:id="0">
          <w:tblGrid>
            <w:gridCol w:w="3149"/>
            <w:gridCol w:w="8441"/>
            <w:gridCol w:w="807"/>
            <w:gridCol w:w="2013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Boutonnieres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Flower and Design Ideas</w:t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Qty.</w:t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Estimated Cost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3B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Groom 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Best Man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Groomsmen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Ushers 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Father of Bride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4F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Father of Groom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Grandfathers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Ring Bearer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Male Readers/Speakers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" w:right="72" w:hanging="72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10.0" w:type="dxa"/>
        <w:jc w:val="left"/>
        <w:tblInd w:w="0.0" w:type="pct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ffffff" w:space="0" w:sz="4" w:val="single"/>
        </w:tblBorders>
        <w:tblLayout w:type="fixed"/>
        <w:tblLook w:val="06A0"/>
      </w:tblPr>
      <w:tblGrid>
        <w:gridCol w:w="3158"/>
        <w:gridCol w:w="8432"/>
        <w:gridCol w:w="807"/>
        <w:gridCol w:w="2013"/>
        <w:tblGridChange w:id="0">
          <w:tblGrid>
            <w:gridCol w:w="3158"/>
            <w:gridCol w:w="8432"/>
            <w:gridCol w:w="807"/>
            <w:gridCol w:w="2013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Ceremony</w:t>
            </w:r>
          </w:p>
        </w:tc>
        <w:tc>
          <w:tcPr/>
          <w:p w:rsidR="00000000" w:rsidDel="00000000" w:rsidP="00000000" w:rsidRDefault="00000000" w:rsidRPr="00000000" w14:paraId="00000065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Flower and Design Ideas</w:t>
            </w:r>
          </w:p>
        </w:tc>
        <w:tc>
          <w:tcPr/>
          <w:p w:rsidR="00000000" w:rsidDel="00000000" w:rsidP="00000000" w:rsidRDefault="00000000" w:rsidRPr="00000000" w14:paraId="00000066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Qty.</w:t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Estimated Cost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68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Altar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Pews/Seating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Chuppah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 Entrance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Aisle Runner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7C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Lobby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Flower Shower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Podium 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" w:right="72" w:hanging="72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09.999999999998" w:type="dxa"/>
        <w:jc w:val="left"/>
        <w:tblInd w:w="0.0" w:type="pct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ffffff" w:space="0" w:sz="4" w:val="single"/>
        </w:tblBorders>
        <w:tblLayout w:type="fixed"/>
        <w:tblLook w:val="06A0"/>
      </w:tblPr>
      <w:tblGrid>
        <w:gridCol w:w="3158"/>
        <w:gridCol w:w="8453"/>
        <w:gridCol w:w="801"/>
        <w:gridCol w:w="1998"/>
        <w:tblGridChange w:id="0">
          <w:tblGrid>
            <w:gridCol w:w="3158"/>
            <w:gridCol w:w="8453"/>
            <w:gridCol w:w="801"/>
            <w:gridCol w:w="1998"/>
          </w:tblGrid>
        </w:tblGridChange>
      </w:tblGrid>
      <w:tr>
        <w:tc>
          <w:tcPr/>
          <w:p w:rsidR="00000000" w:rsidDel="00000000" w:rsidP="00000000" w:rsidRDefault="00000000" w:rsidRPr="00000000" w14:paraId="00000089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8A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Flower and Design Ideas</w:t>
            </w:r>
          </w:p>
        </w:tc>
        <w:tc>
          <w:tcPr/>
          <w:p w:rsidR="00000000" w:rsidDel="00000000" w:rsidP="00000000" w:rsidRDefault="00000000" w:rsidRPr="00000000" w14:paraId="0000008B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Qty.</w:t>
            </w:r>
          </w:p>
        </w:tc>
        <w:tc>
          <w:tcPr/>
          <w:p w:rsidR="00000000" w:rsidDel="00000000" w:rsidP="00000000" w:rsidRDefault="00000000" w:rsidRPr="00000000" w14:paraId="0000008C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Estimated Cost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8D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Guest Tables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Head Table 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Gift Table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Staircase Railing 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Buffet Tables 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A1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Cake Table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Cake Top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 Card Table 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Bar Signs 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Bar Centerpiece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Dinner Menus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Napkin Flower or Greenery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Napkin Color &amp; Style 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" w:right="72" w:hanging="72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09.999999999998" w:type="dxa"/>
        <w:jc w:val="left"/>
        <w:tblInd w:w="0.0" w:type="pct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ffffff" w:space="0" w:sz="4" w:val="single"/>
        </w:tblBorders>
        <w:tblLayout w:type="fixed"/>
        <w:tblLook w:val="06A0"/>
      </w:tblPr>
      <w:tblGrid>
        <w:gridCol w:w="3158"/>
        <w:gridCol w:w="8453"/>
        <w:gridCol w:w="801"/>
        <w:gridCol w:w="1998"/>
        <w:tblGridChange w:id="0">
          <w:tblGrid>
            <w:gridCol w:w="3158"/>
            <w:gridCol w:w="8453"/>
            <w:gridCol w:w="801"/>
            <w:gridCol w:w="1998"/>
          </w:tblGrid>
        </w:tblGridChange>
      </w:tblGrid>
      <w:tr>
        <w:tc>
          <w:tcPr/>
          <w:p w:rsidR="00000000" w:rsidDel="00000000" w:rsidP="00000000" w:rsidRDefault="00000000" w:rsidRPr="00000000" w14:paraId="000000D2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Miscellaneous</w:t>
            </w:r>
          </w:p>
        </w:tc>
        <w:tc>
          <w:tcPr/>
          <w:p w:rsidR="00000000" w:rsidDel="00000000" w:rsidP="00000000" w:rsidRDefault="00000000" w:rsidRPr="00000000" w14:paraId="000000D3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Flower and Design Ideas</w:t>
            </w:r>
          </w:p>
        </w:tc>
        <w:tc>
          <w:tcPr/>
          <w:p w:rsidR="00000000" w:rsidDel="00000000" w:rsidP="00000000" w:rsidRDefault="00000000" w:rsidRPr="00000000" w14:paraId="000000D4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Qty.</w:t>
            </w:r>
          </w:p>
        </w:tc>
        <w:tc>
          <w:tcPr/>
          <w:p w:rsidR="00000000" w:rsidDel="00000000" w:rsidP="00000000" w:rsidRDefault="00000000" w:rsidRPr="00000000" w14:paraId="000000D5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Estimated Cost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D6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Women’s Hair</w:t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Rehearsal Dinner</w:t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Post-Wedding Brunch</w:t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 Guests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pStyle w:val="Heading2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Welcome Sign 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pStyle w:val="Heading2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 Entrance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pStyle w:val="Heading2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Hens Party </w:t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pStyle w:val="Heading2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Cake Type and Flavor </w:t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pStyle w:val="Heading2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" w:right="72" w:hanging="72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400.0" w:type="dxa"/>
        <w:jc w:val="left"/>
        <w:tblInd w:w="0.0" w:type="pct"/>
        <w:tblBorders>
          <w:top w:color="7c9163" w:space="0" w:sz="12" w:val="single"/>
          <w:bottom w:color="7c9163" w:space="0" w:sz="12" w:val="single"/>
        </w:tblBorders>
        <w:tblLayout w:type="fixed"/>
        <w:tblLook w:val="0400"/>
      </w:tblPr>
      <w:tblGrid>
        <w:gridCol w:w="3159"/>
        <w:gridCol w:w="9245"/>
        <w:gridCol w:w="1996"/>
        <w:tblGridChange w:id="0">
          <w:tblGrid>
            <w:gridCol w:w="3159"/>
            <w:gridCol w:w="9245"/>
            <w:gridCol w:w="1996"/>
          </w:tblGrid>
        </w:tblGridChange>
      </w:tblGrid>
      <w:tr>
        <w:tc>
          <w:tcPr>
            <w:shd w:fill="dee5ca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right"/>
              <w:rPr>
                <w:rFonts w:ascii="Questrial" w:cs="Questrial" w:eastAsia="Questrial" w:hAnsi="Quest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5ca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right"/>
              <w:rPr>
                <w:rFonts w:ascii="Questrial" w:cs="Questrial" w:eastAsia="Questrial" w:hAnsi="Quest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Estimated Cost for Wedding Flowers</w:t>
            </w:r>
          </w:p>
        </w:tc>
        <w:tc>
          <w:tcPr>
            <w:shd w:fill="dee5ca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" w:right="72" w:hanging="72"/>
              <w:contextualSpacing w:val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5a5a5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" w:right="72" w:hanging="72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72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One Stop Events Bali" w:id="0" w:date="2018-10-03T13:56:18Z"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+weddings@onestopeventsbali.biz  Testing on Google comments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72" w:right="72" w:hanging="72"/>
      <w:contextualSpacing w:val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7c9163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0"/>
        <w:i w:val="0"/>
        <w:smallCaps w:val="0"/>
        <w:strike w:val="0"/>
        <w:color w:val="7c9163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72" w:right="72" w:hanging="72"/>
      <w:contextualSpacing w:val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7c9163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72" w:right="72" w:hanging="72"/>
      <w:contextualSpacing w:val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7c9163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14400.0" w:type="dxa"/>
      <w:jc w:val="left"/>
      <w:tblInd w:w="0.0" w:type="pct"/>
      <w:tblLayout w:type="fixed"/>
      <w:tblLook w:val="0400"/>
    </w:tblPr>
    <w:tblGrid>
      <w:gridCol w:w="1980"/>
      <w:gridCol w:w="10620"/>
      <w:gridCol w:w="1800"/>
      <w:tblGridChange w:id="0">
        <w:tblGrid>
          <w:gridCol w:w="1980"/>
          <w:gridCol w:w="10620"/>
          <w:gridCol w:w="1800"/>
        </w:tblGrid>
      </w:tblGridChange>
    </w:tblGrid>
    <w:tr>
      <w:trPr>
        <w:trHeight w:val="1160" w:hRule="atLeast"/>
      </w:trPr>
      <w:tc>
        <w:tcPr>
          <w:vAlign w:val="center"/>
        </w:tcPr>
        <w:p w:rsidR="00000000" w:rsidDel="00000000" w:rsidP="00000000" w:rsidRDefault="00000000" w:rsidRPr="00000000" w14:paraId="000001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80" w:line="240" w:lineRule="auto"/>
            <w:ind w:left="72" w:right="72" w:hanging="72"/>
            <w:contextualSpacing w:val="0"/>
            <w:jc w:val="right"/>
            <w:rPr>
              <w:rFonts w:ascii="Questrial" w:cs="Questrial" w:eastAsia="Questrial" w:hAnsi="Questrial"/>
              <w:b w:val="0"/>
              <w:i w:val="0"/>
              <w:smallCaps w:val="0"/>
              <w:strike w:val="0"/>
              <w:color w:val="7c9163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b w:val="0"/>
              <w:i w:val="0"/>
              <w:smallCaps w:val="0"/>
              <w:strike w:val="0"/>
              <w:color w:val="7c9163"/>
              <w:sz w:val="56"/>
              <w:szCs w:val="56"/>
              <w:u w:val="none"/>
              <w:shd w:fill="auto" w:val="clear"/>
              <w:vertAlign w:val="baseline"/>
            </w:rPr>
            <w:drawing>
              <wp:inline distB="0" distT="0" distL="0" distR="0">
                <wp:extent cx="800100" cy="671195"/>
                <wp:effectExtent b="138989" l="105178" r="105178" t="138989"/>
                <wp:docPr descr="Heart" id="1" name="image2.png"/>
                <a:graphic>
                  <a:graphicData uri="http://schemas.openxmlformats.org/drawingml/2006/picture">
                    <pic:pic>
                      <pic:nvPicPr>
                        <pic:cNvPr descr="Heart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20078612">
                          <a:off x="0" y="0"/>
                          <a:ext cx="800100" cy="6711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80" w:line="240" w:lineRule="auto"/>
            <w:ind w:left="72" w:right="72" w:hanging="72"/>
            <w:contextualSpacing w:val="0"/>
            <w:jc w:val="center"/>
            <w:rPr>
              <w:rFonts w:ascii="Questrial" w:cs="Questrial" w:eastAsia="Questrial" w:hAnsi="Questrial"/>
              <w:b w:val="0"/>
              <w:i w:val="0"/>
              <w:smallCaps w:val="0"/>
              <w:strike w:val="0"/>
              <w:color w:val="7c9163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b w:val="0"/>
              <w:i w:val="0"/>
              <w:smallCaps w:val="0"/>
              <w:strike w:val="0"/>
              <w:color w:val="7c9163"/>
              <w:sz w:val="56"/>
              <w:szCs w:val="56"/>
              <w:u w:val="none"/>
              <w:shd w:fill="auto" w:val="clear"/>
              <w:vertAlign w:val="baseline"/>
              <w:rtl w:val="0"/>
            </w:rPr>
            <w:t xml:space="preserve">Wedding Flowers Worksheet</w:t>
          </w:r>
        </w:p>
        <w:p w:rsidR="00000000" w:rsidDel="00000000" w:rsidP="00000000" w:rsidRDefault="00000000" w:rsidRPr="00000000" w14:paraId="000001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80" w:line="240" w:lineRule="auto"/>
            <w:ind w:left="72" w:right="72" w:hanging="72"/>
            <w:contextualSpacing w:val="0"/>
            <w:jc w:val="center"/>
            <w:rPr>
              <w:rFonts w:ascii="Questrial" w:cs="Questrial" w:eastAsia="Questrial" w:hAnsi="Questrial"/>
              <w:b w:val="0"/>
              <w:i w:val="0"/>
              <w:smallCaps w:val="0"/>
              <w:strike w:val="0"/>
              <w:color w:val="7c9163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b w:val="0"/>
              <w:i w:val="0"/>
              <w:smallCaps w:val="0"/>
              <w:strike w:val="0"/>
              <w:color w:val="7c9163"/>
              <w:sz w:val="56"/>
              <w:szCs w:val="56"/>
              <w:u w:val="none"/>
              <w:shd w:fill="auto" w:val="clear"/>
              <w:vertAlign w:val="baseline"/>
              <w:rtl w:val="0"/>
            </w:rPr>
            <w:t xml:space="preserve">One Stop Events Bali </w:t>
          </w:r>
        </w:p>
        <w:p w:rsidR="00000000" w:rsidDel="00000000" w:rsidP="00000000" w:rsidRDefault="00000000" w:rsidRPr="00000000" w14:paraId="000001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80" w:line="240" w:lineRule="auto"/>
            <w:ind w:left="0" w:right="72" w:hanging="72"/>
            <w:contextualSpacing w:val="0"/>
            <w:jc w:val="center"/>
            <w:rPr>
              <w:sz w:val="28"/>
              <w:szCs w:val="28"/>
              <w:shd w:fill="f3f3f3" w:val="clear"/>
            </w:rPr>
          </w:pPr>
          <w:r w:rsidDel="00000000" w:rsidR="00000000" w:rsidRPr="00000000">
            <w:rPr>
              <w:sz w:val="56"/>
              <w:szCs w:val="56"/>
              <w:shd w:fill="f3f3f3" w:val="clear"/>
              <w:rtl w:val="0"/>
            </w:rPr>
            <w:t xml:space="preserve"> </w:t>
          </w:r>
          <w:r w:rsidDel="00000000" w:rsidR="00000000" w:rsidRPr="00000000">
            <w:rPr>
              <w:sz w:val="28"/>
              <w:szCs w:val="28"/>
              <w:shd w:fill="f3f3f3" w:val="clear"/>
              <w:rtl w:val="0"/>
            </w:rPr>
            <w:t xml:space="preserve">Click and drag photos to the allocated sections </w:t>
          </w:r>
        </w:p>
        <w:p w:rsidR="00000000" w:rsidDel="00000000" w:rsidP="00000000" w:rsidRDefault="00000000" w:rsidRPr="00000000" w14:paraId="000001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80" w:line="240" w:lineRule="auto"/>
            <w:ind w:left="0" w:right="72" w:hanging="72"/>
            <w:contextualSpacing w:val="0"/>
            <w:jc w:val="center"/>
            <w:rPr>
              <w:sz w:val="36"/>
              <w:szCs w:val="36"/>
              <w:shd w:fill="f3f3f3" w:val="clear"/>
            </w:rPr>
          </w:pPr>
          <w:commentRangeStart w:id="0"/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80" w:line="240" w:lineRule="auto"/>
            <w:ind w:left="72" w:right="72" w:hanging="72"/>
            <w:contextualSpacing w:val="0"/>
            <w:jc w:val="left"/>
            <w:rPr>
              <w:rFonts w:ascii="Questrial" w:cs="Questrial" w:eastAsia="Questrial" w:hAnsi="Questrial"/>
              <w:b w:val="0"/>
              <w:i w:val="0"/>
              <w:smallCaps w:val="0"/>
              <w:strike w:val="0"/>
              <w:color w:val="7c9163"/>
              <w:sz w:val="56"/>
              <w:szCs w:val="56"/>
              <w:u w:val="none"/>
              <w:shd w:fill="auto" w:val="clear"/>
              <w:vertAlign w:val="baseline"/>
            </w:rPr>
          </w:pPr>
          <w:commentRangeEnd w:id="0"/>
          <w:r w:rsidDel="00000000" w:rsidR="00000000" w:rsidRPr="00000000">
            <w:commentReference w:id="0"/>
          </w:r>
          <w:r w:rsidDel="00000000" w:rsidR="00000000" w:rsidRPr="00000000">
            <w:rPr>
              <w:rFonts w:ascii="Questrial" w:cs="Questrial" w:eastAsia="Questrial" w:hAnsi="Questrial"/>
              <w:b w:val="0"/>
              <w:i w:val="0"/>
              <w:smallCaps w:val="0"/>
              <w:strike w:val="0"/>
              <w:color w:val="7c9163"/>
              <w:sz w:val="56"/>
              <w:szCs w:val="56"/>
              <w:u w:val="none"/>
              <w:shd w:fill="auto" w:val="clear"/>
              <w:vertAlign w:val="baseline"/>
            </w:rPr>
            <w:drawing>
              <wp:inline distB="0" distT="0" distL="0" distR="0">
                <wp:extent cx="800100" cy="671195"/>
                <wp:effectExtent b="138989" l="105178" r="105178" t="138989"/>
                <wp:docPr descr="Heart" id="2" name="image3.png"/>
                <a:graphic>
                  <a:graphicData uri="http://schemas.openxmlformats.org/drawingml/2006/picture">
                    <pic:pic>
                      <pic:nvPicPr>
                        <pic:cNvPr descr="Heart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521388">
                          <a:off x="0" y="0"/>
                          <a:ext cx="800100" cy="6711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" w:right="72" w:hanging="72"/>
      <w:contextualSpacing w:val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80" w:line="240" w:lineRule="auto"/>
      <w:ind w:left="72" w:right="72" w:hanging="72"/>
      <w:contextualSpacing w:val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7c9163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80" w:line="240" w:lineRule="auto"/>
      <w:ind w:left="72" w:right="72" w:hanging="72"/>
      <w:contextualSpacing w:val="0"/>
      <w:jc w:val="center"/>
      <w:rPr>
        <w:rFonts w:ascii="Questrial" w:cs="Questrial" w:eastAsia="Questrial" w:hAnsi="Questrial"/>
        <w:b w:val="0"/>
        <w:i w:val="0"/>
        <w:smallCaps w:val="0"/>
        <w:strike w:val="0"/>
        <w:color w:val="7c9163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estrial" w:cs="Questrial" w:eastAsia="Questrial" w:hAnsi="Questrial"/>
        <w:sz w:val="22"/>
        <w:szCs w:val="22"/>
        <w:lang w:val="en-US"/>
      </w:rPr>
    </w:rPrDefault>
    <w:pPrDefault>
      <w:pPr>
        <w:spacing w:after="80" w:before="80" w:lineRule="auto"/>
        <w:ind w:left="72" w:right="7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Questrial" w:cs="Questrial" w:eastAsia="Questrial" w:hAnsi="Questrial"/>
      <w:color w:val="ffffff"/>
    </w:rPr>
  </w:style>
  <w:style w:type="paragraph" w:styleId="Heading2">
    <w:name w:val="heading 2"/>
    <w:basedOn w:val="Normal"/>
    <w:next w:val="Normal"/>
    <w:pPr/>
    <w:rPr>
      <w:rFonts w:ascii="Questrial" w:cs="Questrial" w:eastAsia="Questrial" w:hAnsi="Questrial"/>
    </w:rPr>
  </w:style>
  <w:style w:type="paragraph" w:styleId="Heading3">
    <w:name w:val="heading 3"/>
    <w:basedOn w:val="Normal"/>
    <w:next w:val="Normal"/>
    <w:pPr>
      <w:keepNext w:val="1"/>
      <w:keepLines w:val="1"/>
      <w:jc w:val="right"/>
    </w:pPr>
    <w:rPr>
      <w:rFonts w:ascii="Questrial" w:cs="Questrial" w:eastAsia="Questrial" w:hAnsi="Questrial"/>
      <w:smallCaps w:val="1"/>
      <w:color w:val="444d2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c9163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edf0e9" w:val="clear"/>
    </w:tcPr>
    <w:tblStylePr w:type="band1Horz">
      <w:tcPr>
        <w:shd w:fill="edf0e9" w:val="clear"/>
      </w:tcPr>
    </w:tblStylePr>
    <w:tblStylePr w:type="band1Vert">
      <w:tcPr>
        <w:shd w:fill="edf0e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b592" w:space="0" w:sz="4" w:val="single"/>
          <w:left w:color="a5b592" w:space="0" w:sz="4" w:val="single"/>
          <w:bottom w:color="a5b592" w:space="0" w:sz="4" w:val="single"/>
          <w:right w:color="a5b592" w:space="0" w:sz="4" w:val="single"/>
          <w:insideH w:color="000000" w:space="0" w:sz="0" w:val="nil"/>
        </w:tcBorders>
        <w:shd w:fill="a5b59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d2bd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7c9163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edf0e9" w:val="clear"/>
    </w:tcPr>
    <w:tblStylePr w:type="band1Horz">
      <w:tcPr>
        <w:shd w:fill="fcecda" w:val="clear"/>
      </w:tcPr>
    </w:tblStylePr>
    <w:tblStylePr w:type="band1Vert">
      <w:tcPr>
        <w:shd w:fill="fcecda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f3a447" w:space="0" w:sz="4" w:val="single"/>
          <w:left w:color="f3a447" w:space="0" w:sz="4" w:val="single"/>
          <w:bottom w:color="f3a447" w:space="0" w:sz="4" w:val="single"/>
          <w:right w:color="f3a447" w:space="0" w:sz="4" w:val="single"/>
          <w:insideH w:color="000000" w:space="0" w:sz="0" w:val="nil"/>
        </w:tcBorders>
        <w:shd w:fill="f3a4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7c890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7c9163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edf0e9" w:val="clear"/>
    </w:tcPr>
    <w:tblStylePr w:type="band1Horz">
      <w:tcPr>
        <w:shd w:fill="faf1d4" w:val="clear"/>
      </w:tcPr>
    </w:tblStylePr>
    <w:tblStylePr w:type="band1Vert">
      <w:tcPr>
        <w:shd w:fill="faf1d4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e7bc29" w:space="0" w:sz="4" w:val="single"/>
          <w:left w:color="e7bc29" w:space="0" w:sz="4" w:val="single"/>
          <w:bottom w:color="e7bc29" w:space="0" w:sz="4" w:val="single"/>
          <w:right w:color="e7bc29" w:space="0" w:sz="4" w:val="single"/>
          <w:insideH w:color="000000" w:space="0" w:sz="0" w:val="nil"/>
        </w:tcBorders>
        <w:shd w:fill="e7bc29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0d67e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7c9163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edf0e9" w:val="clear"/>
    </w:tcPr>
    <w:tblStylePr w:type="band1Horz">
      <w:tcPr>
        <w:shd w:fill="f5e9ed" w:val="clear"/>
      </w:tcPr>
    </w:tblStylePr>
    <w:tblStylePr w:type="band1Vert">
      <w:tcPr>
        <w:shd w:fill="f5e9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d092a7" w:space="0" w:sz="4" w:val="single"/>
          <w:left w:color="d092a7" w:space="0" w:sz="4" w:val="single"/>
          <w:bottom w:color="d092a7" w:space="0" w:sz="4" w:val="single"/>
          <w:right w:color="d092a7" w:space="0" w:sz="4" w:val="single"/>
          <w:insideH w:color="000000" w:space="0" w:sz="0" w:val="nil"/>
        </w:tcBorders>
        <w:shd w:fill="d092a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e2bdca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7c9163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edf0e9" w:val="clear"/>
    </w:tcPr>
    <w:tblStylePr w:type="band1Horz">
      <w:tcPr>
        <w:shd w:fill="ebe6f2" w:val="clear"/>
      </w:tcPr>
    </w:tblStylePr>
    <w:tblStylePr w:type="band1Vert">
      <w:tcPr>
        <w:shd w:fill="ebe6f2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9c85c0" w:space="0" w:sz="4" w:val="single"/>
          <w:left w:color="9c85c0" w:space="0" w:sz="4" w:val="single"/>
          <w:bottom w:color="9c85c0" w:space="0" w:sz="4" w:val="single"/>
          <w:right w:color="9c85c0" w:space="0" w:sz="4" w:val="single"/>
          <w:insideH w:color="000000" w:space="0" w:sz="0" w:val="nil"/>
        </w:tcBorders>
        <w:shd w:fill="9c85c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3b5d9" w:space="0" w:sz="4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7c9163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edf0e9" w:val="clear"/>
    </w:tcPr>
    <w:tblStylePr w:type="band1Horz">
      <w:tcPr>
        <w:shd w:fill="e5ebf2" w:val="clear"/>
      </w:tcPr>
    </w:tblStylePr>
    <w:tblStylePr w:type="band1Vert">
      <w:tcPr>
        <w:shd w:fill="e5ebf2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809ec2" w:space="0" w:sz="4" w:val="single"/>
          <w:left w:color="809ec2" w:space="0" w:sz="4" w:val="single"/>
          <w:bottom w:color="809ec2" w:space="0" w:sz="4" w:val="single"/>
          <w:right w:color="809ec2" w:space="0" w:sz="4" w:val="single"/>
          <w:insideH w:color="000000" w:space="0" w:sz="0" w:val="nil"/>
        </w:tcBorders>
        <w:shd w:fill="809ec2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2c4da" w:space="0" w:sz="4" w:val="single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